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855"/>
        <w:tblW w:w="11285" w:type="dxa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5502"/>
        <w:gridCol w:w="1134"/>
        <w:gridCol w:w="850"/>
        <w:gridCol w:w="1174"/>
        <w:gridCol w:w="1372"/>
        <w:gridCol w:w="1253"/>
      </w:tblGrid>
      <w:tr w:rsidR="00497B2E" w:rsidRPr="006533F6" w:rsidTr="000036CB">
        <w:trPr>
          <w:trHeight w:val="693"/>
        </w:trPr>
        <w:tc>
          <w:tcPr>
            <w:tcW w:w="11285" w:type="dxa"/>
            <w:gridSpan w:val="6"/>
            <w:tcBorders>
              <w:top w:val="nil"/>
              <w:left w:val="nil"/>
              <w:bottom w:val="single" w:sz="4" w:space="0" w:color="999999"/>
              <w:right w:val="nil"/>
            </w:tcBorders>
            <w:vAlign w:val="bottom"/>
          </w:tcPr>
          <w:p w:rsidR="00497B2E" w:rsidRDefault="006B71C4" w:rsidP="000036CB">
            <w:pPr>
              <w:pStyle w:val="1"/>
            </w:pPr>
            <w:r>
              <w:t>Анкета</w:t>
            </w:r>
          </w:p>
          <w:p w:rsidR="006B71C4" w:rsidRPr="006B71C4" w:rsidRDefault="006B71C4" w:rsidP="000036CB">
            <w:pPr>
              <w:jc w:val="center"/>
              <w:rPr>
                <w:b/>
                <w:sz w:val="20"/>
                <w:szCs w:val="20"/>
              </w:rPr>
            </w:pPr>
            <w:r w:rsidRPr="006B71C4">
              <w:rPr>
                <w:b/>
                <w:sz w:val="20"/>
                <w:szCs w:val="20"/>
              </w:rPr>
              <w:t>Актуальные вопросы ДОКУМЕНТООБОРОТА</w:t>
            </w:r>
          </w:p>
        </w:tc>
      </w:tr>
      <w:tr w:rsidR="00497B2E" w:rsidRPr="006533F6" w:rsidTr="000036CB">
        <w:trPr>
          <w:trHeight w:val="361"/>
        </w:trPr>
        <w:tc>
          <w:tcPr>
            <w:tcW w:w="11285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97B2E" w:rsidRPr="006533F6" w:rsidRDefault="00654EE2" w:rsidP="000036CB">
            <w:r>
              <w:t xml:space="preserve">Наименование предприятия </w:t>
            </w:r>
          </w:p>
        </w:tc>
      </w:tr>
      <w:tr w:rsidR="00497B2E" w:rsidRPr="006533F6" w:rsidTr="000036CB">
        <w:trPr>
          <w:trHeight w:val="361"/>
        </w:trPr>
        <w:tc>
          <w:tcPr>
            <w:tcW w:w="11285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97B2E" w:rsidRPr="006533F6" w:rsidRDefault="00654EE2" w:rsidP="000036CB">
            <w:r w:rsidRPr="00654EE2">
              <w:t>Ф. И. О.</w:t>
            </w:r>
          </w:p>
        </w:tc>
      </w:tr>
      <w:tr w:rsidR="00497B2E" w:rsidRPr="006533F6" w:rsidTr="000036CB">
        <w:trPr>
          <w:trHeight w:val="866"/>
        </w:trPr>
        <w:tc>
          <w:tcPr>
            <w:tcW w:w="11285" w:type="dxa"/>
            <w:gridSpan w:val="6"/>
            <w:tcBorders>
              <w:top w:val="nil"/>
              <w:left w:val="nil"/>
              <w:bottom w:val="single" w:sz="4" w:space="0" w:color="999999"/>
              <w:right w:val="nil"/>
            </w:tcBorders>
            <w:vAlign w:val="center"/>
          </w:tcPr>
          <w:p w:rsidR="00497B2E" w:rsidRPr="006533F6" w:rsidRDefault="00497B2E" w:rsidP="000036CB">
            <w:pPr>
              <w:pStyle w:val="Directions"/>
            </w:pPr>
            <w:r w:rsidRPr="006533F6">
              <w:t xml:space="preserve">Для каждого приведенного ниже вопроса обведите кружочком номер справа, </w:t>
            </w:r>
            <w:r w:rsidRPr="006533F6">
              <w:br/>
              <w:t xml:space="preserve">который в наибольшей степени соответствует вашему мнению относительно важности проблемы. </w:t>
            </w:r>
            <w:r w:rsidRPr="006533F6">
              <w:br/>
              <w:t>Для отражения своего мнения используйте п</w:t>
            </w:r>
            <w:r w:rsidR="00654EE2">
              <w:t xml:space="preserve">риведенную </w:t>
            </w:r>
            <w:r w:rsidRPr="006533F6">
              <w:t>шкалу.</w:t>
            </w:r>
          </w:p>
        </w:tc>
      </w:tr>
      <w:tr w:rsidR="000036CB" w:rsidRPr="006533F6" w:rsidTr="000036CB">
        <w:trPr>
          <w:trHeight w:val="294"/>
        </w:trPr>
        <w:tc>
          <w:tcPr>
            <w:tcW w:w="5502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  <w:vAlign w:val="center"/>
          </w:tcPr>
          <w:p w:rsidR="00497B2E" w:rsidRPr="006533F6" w:rsidRDefault="00497B2E" w:rsidP="000036CB">
            <w:pPr>
              <w:pStyle w:val="3"/>
            </w:pPr>
            <w:r w:rsidRPr="006533F6">
              <w:t>Вопрос</w:t>
            </w:r>
          </w:p>
        </w:tc>
        <w:tc>
          <w:tcPr>
            <w:tcW w:w="5783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  <w:vAlign w:val="center"/>
          </w:tcPr>
          <w:p w:rsidR="00497B2E" w:rsidRPr="006533F6" w:rsidRDefault="00497B2E" w:rsidP="000036CB">
            <w:pPr>
              <w:pStyle w:val="2"/>
            </w:pPr>
            <w:r w:rsidRPr="006533F6">
              <w:t>Шкала важности</w:t>
            </w:r>
          </w:p>
        </w:tc>
      </w:tr>
      <w:tr w:rsidR="000036CB" w:rsidRPr="006533F6" w:rsidTr="000036CB">
        <w:trPr>
          <w:trHeight w:val="293"/>
        </w:trPr>
        <w:tc>
          <w:tcPr>
            <w:tcW w:w="5502" w:type="dxa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97B2E" w:rsidRPr="006533F6" w:rsidRDefault="00497B2E" w:rsidP="000036CB">
            <w:pPr>
              <w:rPr>
                <w:rFonts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497B2E" w:rsidRPr="006533F6" w:rsidRDefault="00497B2E" w:rsidP="000036CB">
            <w:pPr>
              <w:pStyle w:val="Columnheading"/>
            </w:pPr>
            <w:r w:rsidRPr="006533F6">
              <w:t>Совершенно неважно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497B2E" w:rsidRPr="006533F6" w:rsidRDefault="00497B2E" w:rsidP="000036CB">
            <w:pPr>
              <w:pStyle w:val="Columnheading"/>
            </w:pPr>
            <w:r w:rsidRPr="006533F6">
              <w:t>Не очень важно</w:t>
            </w:r>
          </w:p>
        </w:tc>
        <w:tc>
          <w:tcPr>
            <w:tcW w:w="117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497B2E" w:rsidRPr="006533F6" w:rsidRDefault="00497B2E" w:rsidP="000036CB">
            <w:pPr>
              <w:pStyle w:val="Columnheading"/>
            </w:pPr>
            <w:r w:rsidRPr="006533F6">
              <w:t>Безразлично</w:t>
            </w:r>
          </w:p>
        </w:tc>
        <w:tc>
          <w:tcPr>
            <w:tcW w:w="13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497B2E" w:rsidRPr="006533F6" w:rsidRDefault="00497B2E" w:rsidP="000036CB">
            <w:pPr>
              <w:pStyle w:val="Columnheading"/>
            </w:pPr>
            <w:r w:rsidRPr="006533F6">
              <w:t>Имеет определенную важность</w:t>
            </w:r>
          </w:p>
        </w:tc>
        <w:tc>
          <w:tcPr>
            <w:tcW w:w="12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497B2E" w:rsidRPr="006533F6" w:rsidRDefault="00497B2E" w:rsidP="000036CB">
            <w:pPr>
              <w:pStyle w:val="Columnheading"/>
            </w:pPr>
            <w:r w:rsidRPr="006533F6">
              <w:t>Чрезвычайно важно</w:t>
            </w:r>
          </w:p>
        </w:tc>
      </w:tr>
      <w:tr w:rsidR="000036CB" w:rsidRPr="006533F6" w:rsidTr="000036CB">
        <w:trPr>
          <w:trHeight w:val="361"/>
        </w:trPr>
        <w:tc>
          <w:tcPr>
            <w:tcW w:w="55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97B2E" w:rsidRPr="006533F6" w:rsidRDefault="00654EE2" w:rsidP="000036CB">
            <w:r>
              <w:t xml:space="preserve">Вопросы документооборота по транспортной экспедиции при выполнении </w:t>
            </w:r>
            <w:proofErr w:type="spellStart"/>
            <w:r>
              <w:t>интермодальных</w:t>
            </w:r>
            <w:proofErr w:type="spellEnd"/>
            <w:r>
              <w:t xml:space="preserve"> пере</w:t>
            </w:r>
            <w:r w:rsidR="00B70E65">
              <w:t>возок</w:t>
            </w: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497B2E" w:rsidRPr="006533F6" w:rsidRDefault="00497B2E" w:rsidP="000036CB">
            <w:pPr>
              <w:pStyle w:val="Numbers"/>
            </w:pPr>
            <w:r w:rsidRPr="006533F6">
              <w:t>1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497B2E" w:rsidRPr="006533F6" w:rsidRDefault="00497B2E" w:rsidP="000036CB">
            <w:pPr>
              <w:pStyle w:val="Numbers"/>
            </w:pPr>
            <w:r w:rsidRPr="006533F6">
              <w:t>2</w:t>
            </w:r>
          </w:p>
        </w:tc>
        <w:tc>
          <w:tcPr>
            <w:tcW w:w="117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497B2E" w:rsidRPr="006533F6" w:rsidRDefault="00497B2E" w:rsidP="000036CB">
            <w:pPr>
              <w:pStyle w:val="Numbers"/>
            </w:pPr>
            <w:r w:rsidRPr="006533F6">
              <w:t>3</w:t>
            </w:r>
          </w:p>
        </w:tc>
        <w:tc>
          <w:tcPr>
            <w:tcW w:w="13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497B2E" w:rsidRPr="006533F6" w:rsidRDefault="00497B2E" w:rsidP="000036CB">
            <w:pPr>
              <w:pStyle w:val="Numbers"/>
            </w:pPr>
            <w:r w:rsidRPr="006533F6">
              <w:t>4</w:t>
            </w:r>
          </w:p>
        </w:tc>
        <w:tc>
          <w:tcPr>
            <w:tcW w:w="12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497B2E" w:rsidRPr="006533F6" w:rsidRDefault="00497B2E" w:rsidP="000036CB">
            <w:pPr>
              <w:pStyle w:val="Numbers"/>
            </w:pPr>
            <w:r w:rsidRPr="006533F6">
              <w:t>5</w:t>
            </w:r>
          </w:p>
        </w:tc>
      </w:tr>
      <w:tr w:rsidR="000036CB" w:rsidRPr="006533F6" w:rsidTr="000036CB">
        <w:trPr>
          <w:trHeight w:val="361"/>
        </w:trPr>
        <w:tc>
          <w:tcPr>
            <w:tcW w:w="55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97B2E" w:rsidRPr="006533F6" w:rsidRDefault="00B70E65" w:rsidP="000036CB">
            <w:r>
              <w:t xml:space="preserve">Необходимость оформления внутриреспубликанской ТТН при </w:t>
            </w:r>
            <w:proofErr w:type="spellStart"/>
            <w:r>
              <w:t>довозе</w:t>
            </w:r>
            <w:proofErr w:type="spellEnd"/>
            <w:r>
              <w:t xml:space="preserve"> импортного груза до конечного получателя с места перегрузки на территории РБ.</w:t>
            </w: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497B2E" w:rsidRPr="006533F6" w:rsidRDefault="00497B2E" w:rsidP="000036CB">
            <w:pPr>
              <w:pStyle w:val="Numbers"/>
            </w:pPr>
            <w:r w:rsidRPr="006533F6">
              <w:t>1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497B2E" w:rsidRPr="006533F6" w:rsidRDefault="00497B2E" w:rsidP="000036CB">
            <w:pPr>
              <w:pStyle w:val="Numbers"/>
            </w:pPr>
            <w:r w:rsidRPr="006533F6">
              <w:t>2</w:t>
            </w:r>
          </w:p>
        </w:tc>
        <w:tc>
          <w:tcPr>
            <w:tcW w:w="117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497B2E" w:rsidRPr="006533F6" w:rsidRDefault="00497B2E" w:rsidP="000036CB">
            <w:pPr>
              <w:pStyle w:val="Numbers"/>
            </w:pPr>
            <w:r w:rsidRPr="006533F6">
              <w:t>3</w:t>
            </w:r>
          </w:p>
        </w:tc>
        <w:tc>
          <w:tcPr>
            <w:tcW w:w="13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497B2E" w:rsidRPr="006533F6" w:rsidRDefault="00497B2E" w:rsidP="000036CB">
            <w:pPr>
              <w:pStyle w:val="Numbers"/>
            </w:pPr>
            <w:r w:rsidRPr="006533F6">
              <w:t>4</w:t>
            </w:r>
          </w:p>
        </w:tc>
        <w:tc>
          <w:tcPr>
            <w:tcW w:w="12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497B2E" w:rsidRPr="006533F6" w:rsidRDefault="00497B2E" w:rsidP="000036CB">
            <w:pPr>
              <w:pStyle w:val="Numbers"/>
            </w:pPr>
            <w:r w:rsidRPr="006533F6">
              <w:t>5</w:t>
            </w:r>
          </w:p>
        </w:tc>
      </w:tr>
      <w:tr w:rsidR="000036CB" w:rsidRPr="006533F6" w:rsidTr="000036CB">
        <w:trPr>
          <w:trHeight w:val="361"/>
        </w:trPr>
        <w:tc>
          <w:tcPr>
            <w:tcW w:w="55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97B2E" w:rsidRPr="006533F6" w:rsidRDefault="00B70E65" w:rsidP="000036CB">
            <w:r w:rsidRPr="00B70E65">
              <w:t>Необходимость оформления внутриреспубликанской ТТН при</w:t>
            </w:r>
            <w:r>
              <w:t xml:space="preserve"> доставке груза до логистического центра с последующей его отправкой за пределы республики.</w:t>
            </w: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497B2E" w:rsidRPr="006533F6" w:rsidRDefault="00497B2E" w:rsidP="000036CB">
            <w:pPr>
              <w:pStyle w:val="Numbers"/>
            </w:pPr>
            <w:r w:rsidRPr="006533F6">
              <w:t>1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497B2E" w:rsidRPr="006533F6" w:rsidRDefault="00497B2E" w:rsidP="000036CB">
            <w:pPr>
              <w:pStyle w:val="Numbers"/>
            </w:pPr>
            <w:r w:rsidRPr="006533F6">
              <w:t>2</w:t>
            </w:r>
          </w:p>
        </w:tc>
        <w:tc>
          <w:tcPr>
            <w:tcW w:w="117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497B2E" w:rsidRPr="006533F6" w:rsidRDefault="00497B2E" w:rsidP="000036CB">
            <w:pPr>
              <w:pStyle w:val="Numbers"/>
            </w:pPr>
            <w:r w:rsidRPr="006533F6">
              <w:t>3</w:t>
            </w:r>
          </w:p>
        </w:tc>
        <w:tc>
          <w:tcPr>
            <w:tcW w:w="13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497B2E" w:rsidRPr="006533F6" w:rsidRDefault="00497B2E" w:rsidP="000036CB">
            <w:pPr>
              <w:pStyle w:val="Numbers"/>
            </w:pPr>
            <w:r w:rsidRPr="006533F6">
              <w:t>4</w:t>
            </w:r>
          </w:p>
        </w:tc>
        <w:tc>
          <w:tcPr>
            <w:tcW w:w="12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497B2E" w:rsidRPr="006533F6" w:rsidRDefault="00497B2E" w:rsidP="000036CB">
            <w:pPr>
              <w:pStyle w:val="Numbers"/>
            </w:pPr>
            <w:r w:rsidRPr="006533F6">
              <w:t>5</w:t>
            </w:r>
          </w:p>
        </w:tc>
      </w:tr>
      <w:tr w:rsidR="000036CB" w:rsidRPr="006533F6" w:rsidTr="000036CB">
        <w:trPr>
          <w:trHeight w:val="361"/>
        </w:trPr>
        <w:tc>
          <w:tcPr>
            <w:tcW w:w="55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97B2E" w:rsidRPr="006533F6" w:rsidRDefault="00B70E65" w:rsidP="000036CB">
            <w:r w:rsidRPr="00B70E65">
              <w:t>Невозможность оформления международной транспортной железнодорожной накладной СМГС при доставке экспортируемых грузов по территории Республики Беларусь от грузоотправителя до логистического центра с последующей его отправкой за пределы республики.</w:t>
            </w: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497B2E" w:rsidRPr="006533F6" w:rsidRDefault="00497B2E" w:rsidP="000036CB">
            <w:pPr>
              <w:pStyle w:val="Numbers"/>
            </w:pPr>
            <w:r w:rsidRPr="006533F6">
              <w:t>1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497B2E" w:rsidRPr="006533F6" w:rsidRDefault="00497B2E" w:rsidP="000036CB">
            <w:pPr>
              <w:pStyle w:val="Numbers"/>
            </w:pPr>
            <w:r w:rsidRPr="006533F6">
              <w:t>2</w:t>
            </w:r>
          </w:p>
        </w:tc>
        <w:tc>
          <w:tcPr>
            <w:tcW w:w="117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497B2E" w:rsidRPr="006533F6" w:rsidRDefault="00497B2E" w:rsidP="000036CB">
            <w:pPr>
              <w:pStyle w:val="Numbers"/>
            </w:pPr>
            <w:r w:rsidRPr="006533F6">
              <w:t>3</w:t>
            </w:r>
          </w:p>
        </w:tc>
        <w:tc>
          <w:tcPr>
            <w:tcW w:w="13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497B2E" w:rsidRPr="006533F6" w:rsidRDefault="00497B2E" w:rsidP="000036CB">
            <w:pPr>
              <w:pStyle w:val="Numbers"/>
            </w:pPr>
            <w:r w:rsidRPr="006533F6">
              <w:t>4</w:t>
            </w:r>
          </w:p>
        </w:tc>
        <w:tc>
          <w:tcPr>
            <w:tcW w:w="12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497B2E" w:rsidRPr="006533F6" w:rsidRDefault="00497B2E" w:rsidP="000036CB">
            <w:pPr>
              <w:pStyle w:val="Numbers"/>
            </w:pPr>
            <w:r w:rsidRPr="006533F6">
              <w:t>5</w:t>
            </w:r>
          </w:p>
        </w:tc>
      </w:tr>
      <w:tr w:rsidR="00486692" w:rsidRPr="006533F6" w:rsidTr="00486692">
        <w:trPr>
          <w:trHeight w:val="361"/>
        </w:trPr>
        <w:tc>
          <w:tcPr>
            <w:tcW w:w="55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86692" w:rsidRPr="00B70E65" w:rsidRDefault="00486692" w:rsidP="00486692">
            <w:r>
              <w:t xml:space="preserve">Вопросы документооборота при складской логистике </w:t>
            </w: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486692" w:rsidRPr="006533F6" w:rsidRDefault="00486692" w:rsidP="00486692">
            <w:pPr>
              <w:pStyle w:val="Numbers"/>
            </w:pPr>
            <w:r w:rsidRPr="006533F6">
              <w:t>1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486692" w:rsidRPr="006533F6" w:rsidRDefault="00486692" w:rsidP="00486692">
            <w:pPr>
              <w:pStyle w:val="Numbers"/>
            </w:pPr>
            <w:r w:rsidRPr="006533F6">
              <w:t>2</w:t>
            </w:r>
          </w:p>
        </w:tc>
        <w:tc>
          <w:tcPr>
            <w:tcW w:w="117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486692" w:rsidRPr="006533F6" w:rsidRDefault="00486692" w:rsidP="00486692">
            <w:pPr>
              <w:pStyle w:val="Numbers"/>
            </w:pPr>
            <w:r w:rsidRPr="006533F6">
              <w:t>3</w:t>
            </w:r>
          </w:p>
        </w:tc>
        <w:tc>
          <w:tcPr>
            <w:tcW w:w="13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486692" w:rsidRPr="006533F6" w:rsidRDefault="00486692" w:rsidP="00486692">
            <w:pPr>
              <w:pStyle w:val="Numbers"/>
            </w:pPr>
            <w:r w:rsidRPr="006533F6">
              <w:t>4</w:t>
            </w:r>
          </w:p>
        </w:tc>
        <w:tc>
          <w:tcPr>
            <w:tcW w:w="12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486692" w:rsidRPr="006533F6" w:rsidRDefault="00486692" w:rsidP="00486692">
            <w:pPr>
              <w:pStyle w:val="Numbers"/>
            </w:pPr>
            <w:r w:rsidRPr="006533F6">
              <w:t>5</w:t>
            </w:r>
          </w:p>
        </w:tc>
      </w:tr>
      <w:tr w:rsidR="000036CB" w:rsidRPr="006533F6" w:rsidTr="000036CB">
        <w:trPr>
          <w:trHeight w:val="361"/>
        </w:trPr>
        <w:tc>
          <w:tcPr>
            <w:tcW w:w="55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0036CB" w:rsidRDefault="000036CB" w:rsidP="000036CB">
            <w:pPr>
              <w:ind w:left="15" w:firstLine="3"/>
            </w:pPr>
            <w:r>
              <w:t xml:space="preserve">Заполнение ТТН при передаче услуг на логистический  аутсорсинге, </w:t>
            </w:r>
            <w:r w:rsidRPr="00432B3C">
              <w:t>когда после обработки на логистическом центре товар доставляется конечному получателю. ТТН заполняет</w:t>
            </w:r>
            <w:r w:rsidR="00A33FA4">
              <w:t xml:space="preserve"> </w:t>
            </w:r>
            <w:r w:rsidRPr="00432B3C">
              <w:t xml:space="preserve"> владелец груза, а</w:t>
            </w:r>
            <w:r w:rsidR="00A33FA4">
              <w:t xml:space="preserve"> не</w:t>
            </w:r>
            <w:r w:rsidRPr="00432B3C">
              <w:t xml:space="preserve"> логистический оператор</w:t>
            </w:r>
          </w:p>
          <w:p w:rsidR="000036CB" w:rsidRDefault="000036CB" w:rsidP="000036CB">
            <w:r>
              <w:t>(</w:t>
            </w:r>
            <w:r w:rsidRPr="00432B3C">
              <w:t xml:space="preserve">у которого </w:t>
            </w:r>
            <w:r>
              <w:t xml:space="preserve">отсутствует </w:t>
            </w:r>
            <w:r w:rsidRPr="00432B3C">
              <w:t xml:space="preserve"> информаци</w:t>
            </w:r>
            <w:r>
              <w:t>я</w:t>
            </w:r>
            <w:r w:rsidRPr="00432B3C">
              <w:t xml:space="preserve"> о продажной стоимости товара для заполнения  в ТТН</w:t>
            </w:r>
            <w:r>
              <w:t>)</w:t>
            </w:r>
            <w:r w:rsidRPr="00432B3C">
              <w:t>.</w:t>
            </w:r>
          </w:p>
          <w:p w:rsidR="000036CB" w:rsidRPr="006533F6" w:rsidRDefault="000036CB" w:rsidP="000036CB"/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036CB" w:rsidRPr="006533F6" w:rsidRDefault="000036CB" w:rsidP="000036CB">
            <w:pPr>
              <w:pStyle w:val="Numbers"/>
            </w:pPr>
            <w:r w:rsidRPr="006533F6">
              <w:t>1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036CB" w:rsidRPr="006533F6" w:rsidRDefault="000036CB" w:rsidP="000036CB">
            <w:pPr>
              <w:pStyle w:val="Numbers"/>
            </w:pPr>
            <w:r w:rsidRPr="006533F6">
              <w:t>2</w:t>
            </w:r>
          </w:p>
        </w:tc>
        <w:tc>
          <w:tcPr>
            <w:tcW w:w="117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036CB" w:rsidRPr="006533F6" w:rsidRDefault="000036CB" w:rsidP="000036CB">
            <w:pPr>
              <w:pStyle w:val="Numbers"/>
            </w:pPr>
            <w:r w:rsidRPr="006533F6">
              <w:t>3</w:t>
            </w:r>
          </w:p>
        </w:tc>
        <w:tc>
          <w:tcPr>
            <w:tcW w:w="13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036CB" w:rsidRPr="006533F6" w:rsidRDefault="000036CB" w:rsidP="000036CB">
            <w:pPr>
              <w:pStyle w:val="Numbers"/>
            </w:pPr>
            <w:r w:rsidRPr="006533F6">
              <w:t>4</w:t>
            </w:r>
          </w:p>
        </w:tc>
        <w:tc>
          <w:tcPr>
            <w:tcW w:w="12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036CB" w:rsidRPr="006533F6" w:rsidRDefault="000036CB" w:rsidP="000036CB">
            <w:pPr>
              <w:pStyle w:val="Numbers"/>
            </w:pPr>
            <w:r w:rsidRPr="006533F6">
              <w:t>5</w:t>
            </w:r>
            <w:bookmarkStart w:id="0" w:name="_GoBack"/>
            <w:bookmarkEnd w:id="0"/>
          </w:p>
        </w:tc>
      </w:tr>
      <w:tr w:rsidR="000036CB" w:rsidRPr="006533F6" w:rsidTr="000036CB">
        <w:trPr>
          <w:trHeight w:val="361"/>
        </w:trPr>
        <w:tc>
          <w:tcPr>
            <w:tcW w:w="55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0036CB" w:rsidRDefault="00A33FA4" w:rsidP="00A33FA4">
            <w:pPr>
              <w:ind w:left="15" w:firstLine="3"/>
            </w:pPr>
            <w:r>
              <w:t xml:space="preserve">Проработка </w:t>
            </w:r>
            <w:r w:rsidRPr="00A33FA4">
              <w:t>вопроса о введении в документооборот формы  счета-фактуры и внес</w:t>
            </w:r>
            <w:r>
              <w:t>ения</w:t>
            </w:r>
            <w:r w:rsidRPr="00A33FA4">
              <w:t xml:space="preserve"> изменения в порядок заполнения ТТН в части указания стоимости товара</w:t>
            </w:r>
            <w:r>
              <w:t>.</w:t>
            </w:r>
          </w:p>
          <w:p w:rsidR="00A33FA4" w:rsidRPr="00A33FA4" w:rsidRDefault="00A33FA4" w:rsidP="00A33FA4">
            <w:pPr>
              <w:ind w:left="15" w:firstLine="3"/>
              <w:rPr>
                <w:i/>
              </w:rPr>
            </w:pPr>
            <w:r w:rsidRPr="00A33FA4">
              <w:rPr>
                <w:i/>
              </w:rPr>
              <w:t>Определить для ТЛЦ возможность оформления ТТН и ТН без заполнения стоимостных показателей;</w:t>
            </w:r>
          </w:p>
          <w:p w:rsidR="00A33FA4" w:rsidRPr="00A33FA4" w:rsidRDefault="00A33FA4" w:rsidP="00A33FA4">
            <w:pPr>
              <w:ind w:left="15" w:firstLine="3"/>
              <w:rPr>
                <w:i/>
              </w:rPr>
            </w:pPr>
            <w:r w:rsidRPr="00A33FA4">
              <w:rPr>
                <w:i/>
              </w:rPr>
              <w:t xml:space="preserve"> С этой целью вывести ТТН и ТН из бланков строгой отчетности; </w:t>
            </w:r>
          </w:p>
          <w:p w:rsidR="00A33FA4" w:rsidRPr="006533F6" w:rsidRDefault="00A33FA4" w:rsidP="00A33FA4">
            <w:pPr>
              <w:ind w:left="15" w:firstLine="3"/>
            </w:pPr>
            <w:r w:rsidRPr="00A33FA4">
              <w:rPr>
                <w:i/>
              </w:rPr>
              <w:t>В качестве финансового документа, позволяющего осуществлять учет и вычет НДС  определить счет-фактуру, как это сделано в России, Литве.</w:t>
            </w: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036CB" w:rsidRPr="006533F6" w:rsidRDefault="000036CB" w:rsidP="000036CB">
            <w:pPr>
              <w:pStyle w:val="Numbers"/>
            </w:pPr>
            <w:r w:rsidRPr="006533F6">
              <w:t>1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036CB" w:rsidRPr="006533F6" w:rsidRDefault="000036CB" w:rsidP="000036CB">
            <w:pPr>
              <w:pStyle w:val="Numbers"/>
            </w:pPr>
            <w:r w:rsidRPr="006533F6">
              <w:t>2</w:t>
            </w:r>
          </w:p>
        </w:tc>
        <w:tc>
          <w:tcPr>
            <w:tcW w:w="117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036CB" w:rsidRPr="006533F6" w:rsidRDefault="000036CB" w:rsidP="000036CB">
            <w:pPr>
              <w:pStyle w:val="Numbers"/>
            </w:pPr>
            <w:r w:rsidRPr="006533F6">
              <w:t>3</w:t>
            </w:r>
          </w:p>
        </w:tc>
        <w:tc>
          <w:tcPr>
            <w:tcW w:w="13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036CB" w:rsidRPr="006533F6" w:rsidRDefault="000036CB" w:rsidP="000036CB">
            <w:pPr>
              <w:pStyle w:val="Numbers"/>
            </w:pPr>
            <w:r w:rsidRPr="006533F6">
              <w:t>4</w:t>
            </w:r>
          </w:p>
        </w:tc>
        <w:tc>
          <w:tcPr>
            <w:tcW w:w="12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036CB" w:rsidRPr="006533F6" w:rsidRDefault="000036CB" w:rsidP="000036CB">
            <w:pPr>
              <w:pStyle w:val="Numbers"/>
            </w:pPr>
            <w:r w:rsidRPr="006533F6">
              <w:t>5</w:t>
            </w:r>
          </w:p>
        </w:tc>
      </w:tr>
    </w:tbl>
    <w:p w:rsidR="00497B2E" w:rsidRDefault="00497B2E"/>
    <w:p w:rsidR="001C7B16" w:rsidRDefault="001C7B16"/>
    <w:p w:rsidR="00654EE2" w:rsidRPr="00A33FA4" w:rsidRDefault="00654EE2">
      <w:pPr>
        <w:rPr>
          <w:b/>
        </w:rPr>
      </w:pPr>
      <w:r w:rsidRPr="00A33FA4">
        <w:rPr>
          <w:b/>
        </w:rPr>
        <w:t>Ваши проблемные вопросы:</w:t>
      </w:r>
    </w:p>
    <w:tbl>
      <w:tblPr>
        <w:tblStyle w:val="a5"/>
        <w:tblW w:w="10491" w:type="dxa"/>
        <w:tblInd w:w="-743" w:type="dxa"/>
        <w:tblLook w:val="04A0" w:firstRow="1" w:lastRow="0" w:firstColumn="1" w:lastColumn="0" w:noHBand="0" w:noVBand="1"/>
      </w:tblPr>
      <w:tblGrid>
        <w:gridCol w:w="10491"/>
      </w:tblGrid>
      <w:tr w:rsidR="007C2F7C" w:rsidTr="007C2F7C">
        <w:tc>
          <w:tcPr>
            <w:tcW w:w="10491" w:type="dxa"/>
          </w:tcPr>
          <w:p w:rsidR="007C2F7C" w:rsidRDefault="007C2F7C"/>
          <w:p w:rsidR="007C2F7C" w:rsidRDefault="007C2F7C"/>
          <w:p w:rsidR="007C2F7C" w:rsidRDefault="007C2F7C"/>
          <w:p w:rsidR="007C2F7C" w:rsidRDefault="007C2F7C"/>
          <w:p w:rsidR="007C2F7C" w:rsidRDefault="007C2F7C"/>
          <w:p w:rsidR="007C2F7C" w:rsidRDefault="007C2F7C"/>
          <w:p w:rsidR="007C2F7C" w:rsidRDefault="007C2F7C"/>
          <w:p w:rsidR="007C2F7C" w:rsidRDefault="007C2F7C"/>
          <w:p w:rsidR="007C2F7C" w:rsidRDefault="007C2F7C"/>
        </w:tc>
      </w:tr>
    </w:tbl>
    <w:p w:rsidR="00654EE2" w:rsidRDefault="00654EE2"/>
    <w:p w:rsidR="00A33FA4" w:rsidRPr="00A33FA4" w:rsidRDefault="00654EE2">
      <w:pPr>
        <w:rPr>
          <w:b/>
        </w:rPr>
      </w:pPr>
      <w:r w:rsidRPr="00A33FA4">
        <w:rPr>
          <w:b/>
        </w:rPr>
        <w:t>Ваши предложения:</w:t>
      </w:r>
    </w:p>
    <w:tbl>
      <w:tblPr>
        <w:tblStyle w:val="a5"/>
        <w:tblW w:w="10491" w:type="dxa"/>
        <w:tblInd w:w="-743" w:type="dxa"/>
        <w:tblLook w:val="04A0" w:firstRow="1" w:lastRow="0" w:firstColumn="1" w:lastColumn="0" w:noHBand="0" w:noVBand="1"/>
      </w:tblPr>
      <w:tblGrid>
        <w:gridCol w:w="10491"/>
      </w:tblGrid>
      <w:tr w:rsidR="007C2F7C" w:rsidTr="007C2F7C">
        <w:tc>
          <w:tcPr>
            <w:tcW w:w="10491" w:type="dxa"/>
          </w:tcPr>
          <w:p w:rsidR="007C2F7C" w:rsidRDefault="007C2F7C"/>
          <w:p w:rsidR="007C2F7C" w:rsidRDefault="007C2F7C"/>
          <w:p w:rsidR="007C2F7C" w:rsidRDefault="007C2F7C"/>
          <w:p w:rsidR="007C2F7C" w:rsidRDefault="007C2F7C"/>
          <w:p w:rsidR="007C2F7C" w:rsidRDefault="007C2F7C"/>
          <w:p w:rsidR="007C2F7C" w:rsidRDefault="007C2F7C"/>
          <w:p w:rsidR="007C2F7C" w:rsidRDefault="007C2F7C"/>
          <w:p w:rsidR="007C2F7C" w:rsidRDefault="007C2F7C"/>
          <w:p w:rsidR="007C2F7C" w:rsidRDefault="007C2F7C"/>
          <w:p w:rsidR="007C2F7C" w:rsidRDefault="007C2F7C"/>
        </w:tc>
      </w:tr>
    </w:tbl>
    <w:p w:rsidR="00A33FA4" w:rsidRPr="006533F6" w:rsidRDefault="00A33FA4" w:rsidP="00A33FA4"/>
    <w:sectPr w:rsidR="00A33FA4" w:rsidRPr="006533F6" w:rsidSect="00A33FA4">
      <w:pgSz w:w="11907" w:h="16839" w:code="9"/>
      <w:pgMar w:top="144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AA2"/>
    <w:rsid w:val="000036CB"/>
    <w:rsid w:val="0011388A"/>
    <w:rsid w:val="001C7B16"/>
    <w:rsid w:val="00432B3C"/>
    <w:rsid w:val="00486692"/>
    <w:rsid w:val="00497B2E"/>
    <w:rsid w:val="006533F6"/>
    <w:rsid w:val="00654EE2"/>
    <w:rsid w:val="006B71C4"/>
    <w:rsid w:val="0078554B"/>
    <w:rsid w:val="007C2F7C"/>
    <w:rsid w:val="007F0AA2"/>
    <w:rsid w:val="00844DB7"/>
    <w:rsid w:val="00A33FA4"/>
    <w:rsid w:val="00B70E65"/>
    <w:rsid w:val="00EC587E"/>
    <w:rsid w:val="00F7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Verdana" w:hAnsi="Verdana" w:cs="Verdana"/>
      <w:sz w:val="16"/>
      <w:szCs w:val="16"/>
    </w:rPr>
  </w:style>
  <w:style w:type="paragraph" w:styleId="1">
    <w:name w:val="heading 1"/>
    <w:basedOn w:val="a"/>
    <w:next w:val="a"/>
    <w:qFormat/>
    <w:pPr>
      <w:jc w:val="center"/>
      <w:outlineLvl w:val="0"/>
    </w:pPr>
    <w:rPr>
      <w:rFonts w:cs="Times New Roman"/>
      <w:b/>
      <w:caps/>
      <w:sz w:val="28"/>
      <w:szCs w:val="28"/>
    </w:rPr>
  </w:style>
  <w:style w:type="paragraph" w:styleId="2">
    <w:name w:val="heading 2"/>
    <w:basedOn w:val="a"/>
    <w:next w:val="a"/>
    <w:qFormat/>
    <w:pPr>
      <w:jc w:val="center"/>
      <w:outlineLvl w:val="1"/>
    </w:pPr>
    <w:rPr>
      <w:rFonts w:cs="Times New Roman"/>
      <w:b/>
    </w:rPr>
  </w:style>
  <w:style w:type="paragraph" w:styleId="3">
    <w:name w:val="heading 3"/>
    <w:basedOn w:val="a"/>
    <w:next w:val="a"/>
    <w:qFormat/>
    <w:pPr>
      <w:outlineLvl w:val="2"/>
    </w:pPr>
    <w:rPr>
      <w:rFonts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</w:rPr>
  </w:style>
  <w:style w:type="paragraph" w:customStyle="1" w:styleId="Columnheading">
    <w:name w:val="Column heading"/>
    <w:basedOn w:val="2"/>
    <w:rPr>
      <w:rFonts w:cs="Verdana"/>
      <w:bCs/>
      <w:sz w:val="15"/>
      <w:szCs w:val="15"/>
      <w:lang w:bidi="ru-RU"/>
    </w:rPr>
  </w:style>
  <w:style w:type="paragraph" w:customStyle="1" w:styleId="Directions">
    <w:name w:val="Directions"/>
    <w:basedOn w:val="a"/>
    <w:pPr>
      <w:jc w:val="center"/>
    </w:pPr>
    <w:rPr>
      <w:lang w:bidi="ru-RU"/>
    </w:rPr>
  </w:style>
  <w:style w:type="paragraph" w:customStyle="1" w:styleId="Numbers">
    <w:name w:val="Numbers"/>
    <w:basedOn w:val="a"/>
    <w:pPr>
      <w:jc w:val="center"/>
    </w:pPr>
    <w:rPr>
      <w:lang w:bidi="ru-RU"/>
    </w:rPr>
  </w:style>
  <w:style w:type="character" w:styleId="a4">
    <w:name w:val="annotation reference"/>
    <w:basedOn w:val="a0"/>
    <w:semiHidden/>
    <w:rPr>
      <w:sz w:val="16"/>
    </w:rPr>
  </w:style>
  <w:style w:type="table" w:styleId="a5">
    <w:name w:val="Table Grid"/>
    <w:basedOn w:val="a1"/>
    <w:rsid w:val="00654E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Verdana" w:hAnsi="Verdana" w:cs="Verdana"/>
      <w:sz w:val="16"/>
      <w:szCs w:val="16"/>
    </w:rPr>
  </w:style>
  <w:style w:type="paragraph" w:styleId="1">
    <w:name w:val="heading 1"/>
    <w:basedOn w:val="a"/>
    <w:next w:val="a"/>
    <w:qFormat/>
    <w:pPr>
      <w:jc w:val="center"/>
      <w:outlineLvl w:val="0"/>
    </w:pPr>
    <w:rPr>
      <w:rFonts w:cs="Times New Roman"/>
      <w:b/>
      <w:caps/>
      <w:sz w:val="28"/>
      <w:szCs w:val="28"/>
    </w:rPr>
  </w:style>
  <w:style w:type="paragraph" w:styleId="2">
    <w:name w:val="heading 2"/>
    <w:basedOn w:val="a"/>
    <w:next w:val="a"/>
    <w:qFormat/>
    <w:pPr>
      <w:jc w:val="center"/>
      <w:outlineLvl w:val="1"/>
    </w:pPr>
    <w:rPr>
      <w:rFonts w:cs="Times New Roman"/>
      <w:b/>
    </w:rPr>
  </w:style>
  <w:style w:type="paragraph" w:styleId="3">
    <w:name w:val="heading 3"/>
    <w:basedOn w:val="a"/>
    <w:next w:val="a"/>
    <w:qFormat/>
    <w:pPr>
      <w:outlineLvl w:val="2"/>
    </w:pPr>
    <w:rPr>
      <w:rFonts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</w:rPr>
  </w:style>
  <w:style w:type="paragraph" w:customStyle="1" w:styleId="Columnheading">
    <w:name w:val="Column heading"/>
    <w:basedOn w:val="2"/>
    <w:rPr>
      <w:rFonts w:cs="Verdana"/>
      <w:bCs/>
      <w:sz w:val="15"/>
      <w:szCs w:val="15"/>
      <w:lang w:bidi="ru-RU"/>
    </w:rPr>
  </w:style>
  <w:style w:type="paragraph" w:customStyle="1" w:styleId="Directions">
    <w:name w:val="Directions"/>
    <w:basedOn w:val="a"/>
    <w:pPr>
      <w:jc w:val="center"/>
    </w:pPr>
    <w:rPr>
      <w:lang w:bidi="ru-RU"/>
    </w:rPr>
  </w:style>
  <w:style w:type="paragraph" w:customStyle="1" w:styleId="Numbers">
    <w:name w:val="Numbers"/>
    <w:basedOn w:val="a"/>
    <w:pPr>
      <w:jc w:val="center"/>
    </w:pPr>
    <w:rPr>
      <w:lang w:bidi="ru-RU"/>
    </w:rPr>
  </w:style>
  <w:style w:type="character" w:styleId="a4">
    <w:name w:val="annotation reference"/>
    <w:basedOn w:val="a0"/>
    <w:semiHidden/>
    <w:rPr>
      <w:sz w:val="16"/>
    </w:rPr>
  </w:style>
  <w:style w:type="table" w:styleId="a5">
    <w:name w:val="Table Grid"/>
    <w:basedOn w:val="a1"/>
    <w:rsid w:val="00654E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&#1064;&#1072;&#1073;&#1083;&#1086;&#1085;&#1099;\&#1055;&#1088;&#1080;&#1086;&#1088;&#1080;&#1090;&#1077;&#1090;&#1085;&#1099;&#1081;%20&#1086;&#1087;&#1088;&#1086;&#108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Приоритетный опрос</Template>
  <TotalTime>0</TotalTime>
  <Pages>1</Pages>
  <Words>263</Words>
  <Characters>1719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2013-06-04T09:04:00Z</cp:lastPrinted>
  <dcterms:created xsi:type="dcterms:W3CDTF">2013-06-05T07:19:00Z</dcterms:created>
  <dcterms:modified xsi:type="dcterms:W3CDTF">2013-06-05T07:19:00Z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TC010176161049</vt:lpwstr>
  </property>
</Properties>
</file>